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9407" w14:textId="77777777" w:rsidR="0059100B" w:rsidRDefault="0059100B" w:rsidP="0059100B">
      <w:pPr>
        <w:jc w:val="center"/>
        <w:rPr>
          <w:b/>
          <w:bCs/>
          <w:lang w:val="pt-BR"/>
        </w:rPr>
      </w:pPr>
      <w:r w:rsidRPr="0059100B">
        <w:rPr>
          <w:b/>
          <w:bCs/>
          <w:lang w:val="pt-BR"/>
        </w:rPr>
        <w:t>ANUNȚ DE ANULARE A CONCURSULUI</w:t>
      </w:r>
    </w:p>
    <w:p w14:paraId="0BDA3BF5" w14:textId="77777777" w:rsidR="00A43B0E" w:rsidRPr="0059100B" w:rsidRDefault="00A43B0E" w:rsidP="0059100B">
      <w:pPr>
        <w:jc w:val="center"/>
        <w:rPr>
          <w:b/>
          <w:bCs/>
          <w:lang w:val="pt-BR"/>
        </w:rPr>
      </w:pPr>
    </w:p>
    <w:p w14:paraId="67295495" w14:textId="77777777" w:rsidR="0059100B" w:rsidRDefault="0059100B" w:rsidP="0059100B">
      <w:pPr>
        <w:jc w:val="both"/>
        <w:rPr>
          <w:lang w:val="pt-BR"/>
        </w:rPr>
      </w:pPr>
      <w:r w:rsidRPr="0059100B">
        <w:rPr>
          <w:b/>
          <w:bCs/>
          <w:lang w:val="pt-BR"/>
        </w:rPr>
        <w:t>SC SERVICII PUBLICE OSTROV SRL</w:t>
      </w:r>
      <w:r w:rsidRPr="0059100B">
        <w:rPr>
          <w:lang w:val="pt-BR"/>
        </w:rPr>
        <w:t>, cu sediul în comuna Ostrov, str. Școlii nr. 2, județul Tulcea, CUI 42312822,</w:t>
      </w:r>
    </w:p>
    <w:p w14:paraId="123FBCD1" w14:textId="379ECDC4" w:rsidR="0059100B" w:rsidRPr="0059100B" w:rsidRDefault="0059100B" w:rsidP="0059100B">
      <w:pPr>
        <w:jc w:val="both"/>
        <w:rPr>
          <w:lang w:val="pt-BR"/>
        </w:rPr>
      </w:pPr>
      <w:r w:rsidRPr="0059100B">
        <w:rPr>
          <w:lang w:val="pt-BR"/>
        </w:rPr>
        <w:t>în temeiul prevederilor legislației în vigoare privind ocuparea posturilor vacante în societățile aflate în coordonarea unităților administrativ-teritoriale,</w:t>
      </w:r>
    </w:p>
    <w:p w14:paraId="323B6376" w14:textId="77777777" w:rsidR="0059100B" w:rsidRPr="0059100B" w:rsidRDefault="0059100B" w:rsidP="0059100B">
      <w:pPr>
        <w:jc w:val="center"/>
        <w:rPr>
          <w:lang w:val="pt-BR"/>
        </w:rPr>
      </w:pPr>
      <w:r w:rsidRPr="0059100B">
        <w:rPr>
          <w:b/>
          <w:bCs/>
          <w:lang w:val="pt-BR"/>
        </w:rPr>
        <w:t>aduce la cunoștința publicului faptul că procedura de concurs pentru ocuparea postului vacant de LĂCĂTUȘ MECANIC</w:t>
      </w:r>
      <w:r w:rsidRPr="0059100B">
        <w:rPr>
          <w:lang w:val="pt-BR"/>
        </w:rPr>
        <w:t xml:space="preserve">, anunțată la data de </w:t>
      </w:r>
      <w:r w:rsidRPr="0059100B">
        <w:rPr>
          <w:b/>
          <w:bCs/>
          <w:lang w:val="pt-BR"/>
        </w:rPr>
        <w:t>21.11.2025</w:t>
      </w:r>
      <w:r w:rsidRPr="0059100B">
        <w:rPr>
          <w:lang w:val="pt-BR"/>
        </w:rPr>
        <w:t xml:space="preserve">, </w:t>
      </w:r>
      <w:r w:rsidRPr="0059100B">
        <w:rPr>
          <w:b/>
          <w:bCs/>
          <w:lang w:val="pt-BR"/>
        </w:rPr>
        <w:t>se anulează</w:t>
      </w:r>
      <w:r w:rsidRPr="0059100B">
        <w:rPr>
          <w:lang w:val="pt-BR"/>
        </w:rPr>
        <w:t>.</w:t>
      </w:r>
    </w:p>
    <w:p w14:paraId="2B636EED" w14:textId="77777777" w:rsidR="0059100B" w:rsidRPr="0059100B" w:rsidRDefault="0059100B" w:rsidP="0059100B">
      <w:pPr>
        <w:jc w:val="both"/>
        <w:rPr>
          <w:b/>
          <w:bCs/>
          <w:lang w:val="pt-BR"/>
        </w:rPr>
      </w:pPr>
      <w:r w:rsidRPr="0059100B">
        <w:rPr>
          <w:b/>
          <w:bCs/>
          <w:lang w:val="pt-BR"/>
        </w:rPr>
        <w:t>Motivul anulării</w:t>
      </w:r>
    </w:p>
    <w:p w14:paraId="20A33166" w14:textId="77777777" w:rsidR="0059100B" w:rsidRPr="0059100B" w:rsidRDefault="0059100B" w:rsidP="0059100B">
      <w:pPr>
        <w:jc w:val="both"/>
        <w:rPr>
          <w:lang w:val="pt-BR"/>
        </w:rPr>
      </w:pPr>
      <w:r w:rsidRPr="0059100B">
        <w:rPr>
          <w:lang w:val="pt-BR"/>
        </w:rPr>
        <w:t>Decizia intervine în contextul:</w:t>
      </w:r>
    </w:p>
    <w:p w14:paraId="2FAACB7B" w14:textId="77777777" w:rsidR="0059100B" w:rsidRPr="0059100B" w:rsidRDefault="0059100B" w:rsidP="0059100B">
      <w:pPr>
        <w:numPr>
          <w:ilvl w:val="0"/>
          <w:numId w:val="1"/>
        </w:numPr>
        <w:jc w:val="both"/>
        <w:rPr>
          <w:lang w:val="pt-BR"/>
        </w:rPr>
      </w:pPr>
      <w:r w:rsidRPr="0059100B">
        <w:rPr>
          <w:b/>
          <w:bCs/>
          <w:lang w:val="pt-BR"/>
        </w:rPr>
        <w:t>măsurilor de austeritate</w:t>
      </w:r>
      <w:r w:rsidRPr="0059100B">
        <w:rPr>
          <w:lang w:val="pt-BR"/>
        </w:rPr>
        <w:t xml:space="preserve"> adoptate la nivel național și local;</w:t>
      </w:r>
    </w:p>
    <w:p w14:paraId="464CF4B7" w14:textId="77777777" w:rsidR="0059100B" w:rsidRPr="0059100B" w:rsidRDefault="0059100B" w:rsidP="0059100B">
      <w:pPr>
        <w:numPr>
          <w:ilvl w:val="0"/>
          <w:numId w:val="1"/>
        </w:numPr>
        <w:jc w:val="both"/>
        <w:rPr>
          <w:lang w:val="pt-BR"/>
        </w:rPr>
      </w:pPr>
      <w:r w:rsidRPr="0059100B">
        <w:rPr>
          <w:b/>
          <w:bCs/>
          <w:lang w:val="pt-BR"/>
        </w:rPr>
        <w:t>reducerii și limitării cheltuielilor de personal</w:t>
      </w:r>
      <w:r w:rsidRPr="0059100B">
        <w:rPr>
          <w:lang w:val="pt-BR"/>
        </w:rPr>
        <w:t>, impuse pentru menținerea echilibrului bugetar;</w:t>
      </w:r>
    </w:p>
    <w:p w14:paraId="1154F1D1" w14:textId="77777777" w:rsidR="0059100B" w:rsidRPr="0059100B" w:rsidRDefault="0059100B" w:rsidP="0059100B">
      <w:pPr>
        <w:numPr>
          <w:ilvl w:val="0"/>
          <w:numId w:val="1"/>
        </w:numPr>
        <w:jc w:val="both"/>
        <w:rPr>
          <w:lang w:val="pt-BR"/>
        </w:rPr>
      </w:pPr>
      <w:r w:rsidRPr="0059100B">
        <w:rPr>
          <w:b/>
          <w:bCs/>
          <w:lang w:val="pt-BR"/>
        </w:rPr>
        <w:t>situației financiare dificile</w:t>
      </w:r>
      <w:r w:rsidRPr="0059100B">
        <w:rPr>
          <w:lang w:val="pt-BR"/>
        </w:rPr>
        <w:t xml:space="preserve"> din această perioadă, cu venituri sub nivelul prognozat pentru societatea noastră;</w:t>
      </w:r>
    </w:p>
    <w:p w14:paraId="02CD9088" w14:textId="77777777" w:rsidR="0059100B" w:rsidRPr="0059100B" w:rsidRDefault="0059100B" w:rsidP="0059100B">
      <w:pPr>
        <w:numPr>
          <w:ilvl w:val="0"/>
          <w:numId w:val="1"/>
        </w:numPr>
        <w:jc w:val="both"/>
        <w:rPr>
          <w:lang w:val="pt-BR"/>
        </w:rPr>
      </w:pPr>
      <w:r w:rsidRPr="0059100B">
        <w:rPr>
          <w:b/>
          <w:bCs/>
          <w:lang w:val="pt-BR"/>
        </w:rPr>
        <w:t>politicii de optimizare și eficientizare</w:t>
      </w:r>
      <w:r w:rsidRPr="0059100B">
        <w:rPr>
          <w:lang w:val="pt-BR"/>
        </w:rPr>
        <w:t xml:space="preserve"> a aparatului funcțional, promovată la nivelul administrațiilor locale (inclusiv măsurile cunoscute public din modelul Oradea – „modelul Bolojan”, de reducere a costurilor și creștere a eficienței).</w:t>
      </w:r>
    </w:p>
    <w:p w14:paraId="232E6E53" w14:textId="77777777" w:rsidR="0059100B" w:rsidRPr="0059100B" w:rsidRDefault="0059100B" w:rsidP="0059100B">
      <w:pPr>
        <w:jc w:val="both"/>
        <w:rPr>
          <w:lang w:val="pt-BR"/>
        </w:rPr>
      </w:pPr>
      <w:r w:rsidRPr="0059100B">
        <w:rPr>
          <w:lang w:val="pt-BR"/>
        </w:rPr>
        <w:t xml:space="preserve">În aceste condiții, continuarea procedurii de angajare ar genera </w:t>
      </w:r>
      <w:r w:rsidRPr="0059100B">
        <w:rPr>
          <w:b/>
          <w:bCs/>
          <w:lang w:val="pt-BR"/>
        </w:rPr>
        <w:t>cheltuieli suplimentare</w:t>
      </w:r>
      <w:r w:rsidRPr="0059100B">
        <w:rPr>
          <w:lang w:val="pt-BR"/>
        </w:rPr>
        <w:t xml:space="preserve"> pe care, în prezent, societatea nu le poate susține fără a afecta stabilitatea financiară și serviciile esențiale furnizate populației.</w:t>
      </w:r>
    </w:p>
    <w:p w14:paraId="474B337B" w14:textId="77777777" w:rsidR="0059100B" w:rsidRPr="0059100B" w:rsidRDefault="0059100B" w:rsidP="0059100B">
      <w:pPr>
        <w:jc w:val="both"/>
        <w:rPr>
          <w:b/>
          <w:bCs/>
          <w:lang w:val="pt-BR"/>
        </w:rPr>
      </w:pPr>
      <w:r w:rsidRPr="0059100B">
        <w:rPr>
          <w:b/>
          <w:bCs/>
          <w:lang w:val="pt-BR"/>
        </w:rPr>
        <w:t>Mențiuni finale</w:t>
      </w:r>
    </w:p>
    <w:p w14:paraId="2B02D18C" w14:textId="77777777" w:rsidR="0059100B" w:rsidRPr="0059100B" w:rsidRDefault="0059100B" w:rsidP="0059100B">
      <w:pPr>
        <w:jc w:val="both"/>
        <w:rPr>
          <w:lang w:val="pt-BR"/>
        </w:rPr>
      </w:pPr>
      <w:r w:rsidRPr="0059100B">
        <w:rPr>
          <w:lang w:val="pt-BR"/>
        </w:rPr>
        <w:t xml:space="preserve">Un nou concurs va fi organizat </w:t>
      </w:r>
      <w:r w:rsidRPr="0059100B">
        <w:rPr>
          <w:b/>
          <w:bCs/>
          <w:lang w:val="pt-BR"/>
        </w:rPr>
        <w:t>numai după îmbunătățirea cadrului bugetar</w:t>
      </w:r>
      <w:r w:rsidRPr="0059100B">
        <w:rPr>
          <w:lang w:val="pt-BR"/>
        </w:rPr>
        <w:t xml:space="preserve"> și aprobarea posibilității de ocupare a posturilor vacante.</w:t>
      </w:r>
    </w:p>
    <w:p w14:paraId="262DB5DD" w14:textId="77777777" w:rsidR="0059100B" w:rsidRPr="0059100B" w:rsidRDefault="0059100B" w:rsidP="0059100B">
      <w:pPr>
        <w:jc w:val="both"/>
        <w:rPr>
          <w:lang w:val="pt-BR"/>
        </w:rPr>
      </w:pPr>
      <w:r w:rsidRPr="0059100B">
        <w:rPr>
          <w:lang w:val="pt-BR"/>
        </w:rPr>
        <w:t>Pentru informații suplimentare, vă puteți adresa la sediul societății sau la numărul 0737 234 377, de luni până vineri, între orele 08:00–16:00.</w:t>
      </w:r>
    </w:p>
    <w:p w14:paraId="1AE5D608" w14:textId="77777777" w:rsidR="0059100B" w:rsidRDefault="0059100B" w:rsidP="0059100B">
      <w:pPr>
        <w:jc w:val="both"/>
        <w:rPr>
          <w:b/>
          <w:bCs/>
        </w:rPr>
      </w:pPr>
    </w:p>
    <w:p w14:paraId="78968010" w14:textId="77777777" w:rsidR="0059100B" w:rsidRDefault="0059100B" w:rsidP="0059100B">
      <w:pPr>
        <w:jc w:val="both"/>
        <w:rPr>
          <w:b/>
          <w:bCs/>
        </w:rPr>
      </w:pPr>
    </w:p>
    <w:p w14:paraId="7FDC2295" w14:textId="77777777" w:rsidR="0059100B" w:rsidRDefault="0059100B" w:rsidP="0059100B">
      <w:pPr>
        <w:jc w:val="both"/>
        <w:rPr>
          <w:b/>
          <w:bCs/>
        </w:rPr>
      </w:pPr>
    </w:p>
    <w:p w14:paraId="42A69622" w14:textId="40BBCE0A" w:rsidR="0059100B" w:rsidRPr="0059100B" w:rsidRDefault="0059100B" w:rsidP="0059100B">
      <w:pPr>
        <w:jc w:val="both"/>
      </w:pPr>
      <w:r w:rsidRPr="0059100B">
        <w:rPr>
          <w:b/>
          <w:bCs/>
        </w:rPr>
        <w:t>Administrator,</w:t>
      </w:r>
      <w:r w:rsidRPr="0059100B">
        <w:rPr>
          <w:b/>
          <w:bCs/>
        </w:rPr>
        <w:br/>
        <w:t>Pavel Georgiana Mădălina</w:t>
      </w:r>
    </w:p>
    <w:p w14:paraId="4CEA1B00" w14:textId="77777777" w:rsidR="0075198C" w:rsidRDefault="0075198C"/>
    <w:sectPr w:rsidR="0075198C" w:rsidSect="0059100B">
      <w:pgSz w:w="11906" w:h="16838" w:code="9"/>
      <w:pgMar w:top="720" w:right="7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4BE5"/>
    <w:multiLevelType w:val="multilevel"/>
    <w:tmpl w:val="B27A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60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0B"/>
    <w:rsid w:val="00126FEF"/>
    <w:rsid w:val="0059100B"/>
    <w:rsid w:val="005F6F57"/>
    <w:rsid w:val="006E2DE6"/>
    <w:rsid w:val="0075198C"/>
    <w:rsid w:val="00A43B0E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9B57"/>
  <w15:chartTrackingRefBased/>
  <w15:docId w15:val="{537261F2-8636-4BCB-9719-AE38907D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MEHEDINȚU</dc:creator>
  <cp:keywords/>
  <dc:description/>
  <cp:lastModifiedBy>Marian MEHEDINȚU</cp:lastModifiedBy>
  <cp:revision>2</cp:revision>
  <dcterms:created xsi:type="dcterms:W3CDTF">2025-11-24T10:27:00Z</dcterms:created>
  <dcterms:modified xsi:type="dcterms:W3CDTF">2025-11-24T10:27:00Z</dcterms:modified>
</cp:coreProperties>
</file>